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09B7A">
      <w:pPr>
        <w:spacing w:line="242" w:lineRule="auto"/>
        <w:rPr>
          <w:rFonts w:ascii="Arial"/>
          <w:sz w:val="21"/>
        </w:rPr>
      </w:pPr>
    </w:p>
    <w:p w14:paraId="7A66586C">
      <w:pPr>
        <w:spacing w:line="242" w:lineRule="auto"/>
        <w:rPr>
          <w:rFonts w:ascii="Arial"/>
          <w:sz w:val="21"/>
        </w:rPr>
      </w:pPr>
    </w:p>
    <w:p w14:paraId="24230AC5">
      <w:pPr>
        <w:spacing w:line="243" w:lineRule="auto"/>
        <w:rPr>
          <w:rFonts w:ascii="Arial"/>
          <w:sz w:val="21"/>
        </w:rPr>
      </w:pPr>
    </w:p>
    <w:p w14:paraId="77E1B27E">
      <w:pPr>
        <w:spacing w:before="280" w:line="219" w:lineRule="auto"/>
        <w:ind w:left="3861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年度咸宁市披露企业名单调整情况表</w:t>
      </w:r>
    </w:p>
    <w:p w14:paraId="2A216222">
      <w:pPr>
        <w:spacing w:line="160" w:lineRule="exact"/>
      </w:pPr>
    </w:p>
    <w:tbl>
      <w:tblPr>
        <w:tblStyle w:val="4"/>
        <w:tblW w:w="145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4"/>
        <w:gridCol w:w="1399"/>
        <w:gridCol w:w="1639"/>
        <w:gridCol w:w="4497"/>
        <w:gridCol w:w="1929"/>
        <w:gridCol w:w="4067"/>
      </w:tblGrid>
      <w:tr w14:paraId="44603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034" w:type="dxa"/>
            <w:vAlign w:val="top"/>
          </w:tcPr>
          <w:p w14:paraId="702A0B2C">
            <w:pPr>
              <w:spacing w:before="212" w:line="221" w:lineRule="auto"/>
              <w:ind w:left="2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序号</w:t>
            </w:r>
          </w:p>
        </w:tc>
        <w:tc>
          <w:tcPr>
            <w:tcW w:w="1399" w:type="dxa"/>
            <w:vAlign w:val="top"/>
          </w:tcPr>
          <w:p w14:paraId="25BCA7EA">
            <w:pPr>
              <w:spacing w:before="209" w:line="219" w:lineRule="auto"/>
              <w:ind w:left="4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2"/>
                <w:szCs w:val="22"/>
              </w:rPr>
              <w:t>市州</w:t>
            </w:r>
          </w:p>
        </w:tc>
        <w:tc>
          <w:tcPr>
            <w:tcW w:w="1639" w:type="dxa"/>
            <w:vAlign w:val="top"/>
          </w:tcPr>
          <w:p w14:paraId="7A196BCF">
            <w:pPr>
              <w:spacing w:before="214" w:line="222" w:lineRule="auto"/>
              <w:ind w:left="4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22"/>
                <w:szCs w:val="22"/>
              </w:rPr>
              <w:t>区(县)</w:t>
            </w:r>
          </w:p>
        </w:tc>
        <w:tc>
          <w:tcPr>
            <w:tcW w:w="4497" w:type="dxa"/>
            <w:vAlign w:val="top"/>
          </w:tcPr>
          <w:p w14:paraId="520C5A17">
            <w:pPr>
              <w:spacing w:before="213" w:line="221" w:lineRule="auto"/>
              <w:ind w:left="18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企业名称</w:t>
            </w:r>
          </w:p>
        </w:tc>
        <w:tc>
          <w:tcPr>
            <w:tcW w:w="1929" w:type="dxa"/>
            <w:vAlign w:val="top"/>
          </w:tcPr>
          <w:p w14:paraId="2E0C6A7A">
            <w:pPr>
              <w:spacing w:before="63" w:line="221" w:lineRule="auto"/>
              <w:ind w:left="7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调整</w:t>
            </w:r>
          </w:p>
          <w:p w14:paraId="252AEA39">
            <w:pPr>
              <w:spacing w:before="33" w:line="219" w:lineRule="auto"/>
              <w:ind w:left="7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类型</w:t>
            </w:r>
          </w:p>
        </w:tc>
        <w:tc>
          <w:tcPr>
            <w:tcW w:w="4067" w:type="dxa"/>
            <w:vAlign w:val="top"/>
          </w:tcPr>
          <w:p w14:paraId="2502F18D">
            <w:pPr>
              <w:spacing w:before="211" w:line="219" w:lineRule="auto"/>
              <w:ind w:left="15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2"/>
                <w:szCs w:val="22"/>
              </w:rPr>
              <w:t>调整说明</w:t>
            </w:r>
          </w:p>
        </w:tc>
      </w:tr>
      <w:tr w14:paraId="4426AF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034" w:type="dxa"/>
            <w:vAlign w:val="top"/>
          </w:tcPr>
          <w:p w14:paraId="57B92D96">
            <w:pPr>
              <w:spacing w:before="181" w:line="221" w:lineRule="auto"/>
              <w:ind w:firstLine="440" w:firstLineChars="200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99" w:type="dxa"/>
            <w:vAlign w:val="top"/>
          </w:tcPr>
          <w:p w14:paraId="19C4A628">
            <w:pPr>
              <w:spacing w:before="181" w:line="221" w:lineRule="auto"/>
              <w:ind w:firstLine="440" w:firstLineChars="200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咸宁市</w:t>
            </w:r>
          </w:p>
        </w:tc>
        <w:tc>
          <w:tcPr>
            <w:tcW w:w="1639" w:type="dxa"/>
            <w:vAlign w:val="top"/>
          </w:tcPr>
          <w:p w14:paraId="570CC973">
            <w:pPr>
              <w:spacing w:before="181" w:line="221" w:lineRule="auto"/>
              <w:ind w:firstLine="440" w:firstLineChars="200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嘉鱼县</w:t>
            </w:r>
          </w:p>
        </w:tc>
        <w:tc>
          <w:tcPr>
            <w:tcW w:w="4497" w:type="dxa"/>
            <w:vAlign w:val="top"/>
          </w:tcPr>
          <w:p w14:paraId="1EEF0509">
            <w:pPr>
              <w:spacing w:before="181" w:line="221" w:lineRule="auto"/>
              <w:ind w:firstLine="440" w:firstLineChars="200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稳健医疗（嘉鱼）有限公司</w:t>
            </w:r>
          </w:p>
        </w:tc>
        <w:tc>
          <w:tcPr>
            <w:tcW w:w="1929" w:type="dxa"/>
            <w:vAlign w:val="top"/>
          </w:tcPr>
          <w:p w14:paraId="588EE04B">
            <w:pPr>
              <w:spacing w:before="181" w:line="221" w:lineRule="auto"/>
              <w:ind w:firstLine="440" w:firstLineChars="200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名单移除</w:t>
            </w:r>
          </w:p>
        </w:tc>
        <w:tc>
          <w:tcPr>
            <w:tcW w:w="4067" w:type="dxa"/>
            <w:vAlign w:val="top"/>
          </w:tcPr>
          <w:p w14:paraId="705F0C93">
            <w:pPr>
              <w:spacing w:before="181" w:line="221" w:lineRule="auto"/>
              <w:ind w:firstLine="440" w:firstLineChars="200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排污许可证已注销</w:t>
            </w:r>
          </w:p>
        </w:tc>
      </w:tr>
      <w:tr w14:paraId="60956C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034" w:type="dxa"/>
            <w:vAlign w:val="top"/>
          </w:tcPr>
          <w:p w14:paraId="061F8C23">
            <w:pPr>
              <w:spacing w:before="181" w:line="221" w:lineRule="auto"/>
              <w:ind w:firstLine="440" w:firstLineChars="200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399" w:type="dxa"/>
            <w:shd w:val="clear" w:color="auto" w:fill="auto"/>
            <w:vAlign w:val="top"/>
          </w:tcPr>
          <w:p w14:paraId="09CB2D04">
            <w:pPr>
              <w:spacing w:before="181" w:line="221" w:lineRule="auto"/>
              <w:ind w:firstLine="440" w:firstLineChars="200"/>
              <w:rPr>
                <w:rFonts w:hint="eastAsia" w:ascii="宋体" w:hAnsi="宋体" w:eastAsia="宋体" w:cs="宋体"/>
                <w:sz w:val="22"/>
                <w:szCs w:val="22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咸宁市</w:t>
            </w:r>
          </w:p>
        </w:tc>
        <w:tc>
          <w:tcPr>
            <w:tcW w:w="1639" w:type="dxa"/>
            <w:shd w:val="clear" w:color="auto" w:fill="auto"/>
            <w:vAlign w:val="top"/>
          </w:tcPr>
          <w:p w14:paraId="0E8046E9">
            <w:pPr>
              <w:spacing w:before="181" w:line="221" w:lineRule="auto"/>
              <w:ind w:firstLine="440" w:firstLineChars="200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赤壁市</w:t>
            </w:r>
          </w:p>
        </w:tc>
        <w:tc>
          <w:tcPr>
            <w:tcW w:w="4497" w:type="dxa"/>
            <w:shd w:val="clear" w:color="auto" w:fill="auto"/>
            <w:vAlign w:val="top"/>
          </w:tcPr>
          <w:p w14:paraId="32383DBB">
            <w:pPr>
              <w:spacing w:before="181" w:line="221" w:lineRule="auto"/>
              <w:ind w:firstLine="440" w:firstLineChars="200"/>
              <w:rPr>
                <w:rFonts w:hint="eastAsia" w:ascii="宋体" w:hAnsi="宋体" w:eastAsia="宋体" w:cs="宋体"/>
                <w:sz w:val="22"/>
                <w:szCs w:val="22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赤壁晨力纸业有限公司</w:t>
            </w:r>
          </w:p>
        </w:tc>
        <w:tc>
          <w:tcPr>
            <w:tcW w:w="1929" w:type="dxa"/>
            <w:shd w:val="clear" w:color="auto" w:fill="auto"/>
            <w:vAlign w:val="top"/>
          </w:tcPr>
          <w:p w14:paraId="0085531D">
            <w:pPr>
              <w:spacing w:before="181" w:line="221" w:lineRule="auto"/>
              <w:ind w:firstLine="440" w:firstLineChars="200"/>
              <w:rPr>
                <w:rFonts w:hint="eastAsia" w:ascii="宋体" w:hAnsi="宋体" w:eastAsia="宋体" w:cs="宋体"/>
                <w:sz w:val="22"/>
                <w:szCs w:val="22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名单移除</w:t>
            </w:r>
          </w:p>
        </w:tc>
        <w:tc>
          <w:tcPr>
            <w:tcW w:w="4067" w:type="dxa"/>
            <w:shd w:val="clear" w:color="auto" w:fill="auto"/>
            <w:vAlign w:val="top"/>
          </w:tcPr>
          <w:p w14:paraId="54C7258E">
            <w:pPr>
              <w:spacing w:before="181" w:line="221" w:lineRule="auto"/>
              <w:ind w:firstLine="440" w:firstLineChars="200"/>
              <w:rPr>
                <w:rFonts w:hint="eastAsia" w:ascii="宋体" w:hAnsi="宋体" w:eastAsia="宋体" w:cs="宋体"/>
                <w:sz w:val="22"/>
                <w:szCs w:val="22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2024年停产至今，企业已破产清算。</w:t>
            </w:r>
          </w:p>
        </w:tc>
      </w:tr>
      <w:tr w14:paraId="409870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034" w:type="dxa"/>
            <w:shd w:val="clear" w:color="auto" w:fill="auto"/>
            <w:vAlign w:val="top"/>
          </w:tcPr>
          <w:p w14:paraId="527A5834">
            <w:pPr>
              <w:spacing w:before="181" w:line="221" w:lineRule="auto"/>
              <w:ind w:firstLine="440" w:firstLineChars="200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399" w:type="dxa"/>
            <w:shd w:val="clear" w:color="auto" w:fill="auto"/>
            <w:vAlign w:val="top"/>
          </w:tcPr>
          <w:p w14:paraId="59D7B3CE">
            <w:pPr>
              <w:spacing w:before="181" w:line="221" w:lineRule="auto"/>
              <w:ind w:firstLine="440" w:firstLineChars="200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咸宁市</w:t>
            </w:r>
          </w:p>
        </w:tc>
        <w:tc>
          <w:tcPr>
            <w:tcW w:w="1639" w:type="dxa"/>
            <w:shd w:val="clear" w:color="auto" w:fill="auto"/>
            <w:vAlign w:val="top"/>
          </w:tcPr>
          <w:p w14:paraId="74F90C3E">
            <w:pPr>
              <w:spacing w:before="181" w:line="221" w:lineRule="auto"/>
              <w:ind w:firstLine="440" w:firstLineChars="200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通山县</w:t>
            </w:r>
          </w:p>
        </w:tc>
        <w:tc>
          <w:tcPr>
            <w:tcW w:w="4497" w:type="dxa"/>
            <w:shd w:val="clear" w:color="auto" w:fill="auto"/>
            <w:vAlign w:val="top"/>
          </w:tcPr>
          <w:p w14:paraId="673E0DB5">
            <w:pPr>
              <w:spacing w:before="181" w:line="221" w:lineRule="auto"/>
              <w:ind w:firstLine="440" w:firstLineChars="200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湖北通山经济开发区管理委员会</w:t>
            </w:r>
          </w:p>
        </w:tc>
        <w:tc>
          <w:tcPr>
            <w:tcW w:w="1929" w:type="dxa"/>
            <w:shd w:val="clear" w:color="auto" w:fill="auto"/>
            <w:vAlign w:val="top"/>
          </w:tcPr>
          <w:p w14:paraId="3F0A1C76">
            <w:pPr>
              <w:spacing w:before="181" w:line="221" w:lineRule="auto"/>
              <w:ind w:firstLine="440" w:firstLineChars="200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信息变更</w:t>
            </w:r>
          </w:p>
        </w:tc>
        <w:tc>
          <w:tcPr>
            <w:tcW w:w="4067" w:type="dxa"/>
            <w:shd w:val="clear" w:color="auto" w:fill="auto"/>
            <w:vAlign w:val="top"/>
          </w:tcPr>
          <w:p w14:paraId="767DDD82">
            <w:pPr>
              <w:spacing w:before="181" w:line="221" w:lineRule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该污水处理厂业主单位变更为通山县经济开发投资有限公司，统一社会信用代码变更为91422326MAE8YK4PXW，注册地址变更为通山县迎宾大道开发区办公楼1楼101，生产地址变更为通山县经济开发区水晶工业园西南角，法定代表人变更为谭从希。</w:t>
            </w:r>
          </w:p>
        </w:tc>
      </w:tr>
      <w:tr w14:paraId="3AED2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034" w:type="dxa"/>
            <w:vAlign w:val="top"/>
          </w:tcPr>
          <w:p w14:paraId="72796B02">
            <w:pPr>
              <w:spacing w:before="181" w:line="221" w:lineRule="auto"/>
              <w:ind w:firstLine="440" w:firstLineChars="200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399" w:type="dxa"/>
            <w:vAlign w:val="top"/>
          </w:tcPr>
          <w:p w14:paraId="0C608899">
            <w:pPr>
              <w:spacing w:before="181" w:line="221" w:lineRule="auto"/>
              <w:ind w:firstLine="440" w:firstLineChars="200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咸宁市</w:t>
            </w:r>
          </w:p>
        </w:tc>
        <w:tc>
          <w:tcPr>
            <w:tcW w:w="1639" w:type="dxa"/>
            <w:vAlign w:val="top"/>
          </w:tcPr>
          <w:p w14:paraId="4123B2A3">
            <w:pPr>
              <w:spacing w:before="181" w:line="221" w:lineRule="auto"/>
              <w:ind w:firstLine="440" w:firstLineChars="200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崇阳县</w:t>
            </w:r>
          </w:p>
        </w:tc>
        <w:tc>
          <w:tcPr>
            <w:tcW w:w="4497" w:type="dxa"/>
            <w:vAlign w:val="top"/>
          </w:tcPr>
          <w:p w14:paraId="085D5C98">
            <w:pPr>
              <w:spacing w:before="181" w:line="221" w:lineRule="auto"/>
              <w:ind w:firstLine="440" w:firstLineChars="200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崇阳县市政建设工程有限公司（崇阳城市生活垃圾填埋场）</w:t>
            </w:r>
          </w:p>
        </w:tc>
        <w:tc>
          <w:tcPr>
            <w:tcW w:w="1929" w:type="dxa"/>
            <w:vAlign w:val="top"/>
          </w:tcPr>
          <w:p w14:paraId="2A1651D7">
            <w:pPr>
              <w:spacing w:before="181" w:line="221" w:lineRule="auto"/>
              <w:ind w:firstLine="440" w:firstLineChars="200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信息变更</w:t>
            </w:r>
          </w:p>
        </w:tc>
        <w:tc>
          <w:tcPr>
            <w:tcW w:w="4067" w:type="dxa"/>
            <w:vAlign w:val="top"/>
          </w:tcPr>
          <w:p w14:paraId="63803279">
            <w:pPr>
              <w:spacing w:before="181" w:line="221" w:lineRule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统一社会信用代码变更为1242122342133552X0</w:t>
            </w:r>
          </w:p>
        </w:tc>
      </w:tr>
      <w:tr w14:paraId="0DBEA9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034" w:type="dxa"/>
            <w:vAlign w:val="top"/>
          </w:tcPr>
          <w:p w14:paraId="5F271F2D">
            <w:pPr>
              <w:pStyle w:val="5"/>
            </w:pPr>
          </w:p>
        </w:tc>
        <w:tc>
          <w:tcPr>
            <w:tcW w:w="1399" w:type="dxa"/>
            <w:vAlign w:val="top"/>
          </w:tcPr>
          <w:p w14:paraId="625E2B5B">
            <w:pPr>
              <w:pStyle w:val="5"/>
            </w:pPr>
          </w:p>
        </w:tc>
        <w:tc>
          <w:tcPr>
            <w:tcW w:w="1639" w:type="dxa"/>
            <w:vAlign w:val="top"/>
          </w:tcPr>
          <w:p w14:paraId="2E09B387">
            <w:pPr>
              <w:pStyle w:val="5"/>
            </w:pPr>
          </w:p>
        </w:tc>
        <w:tc>
          <w:tcPr>
            <w:tcW w:w="4497" w:type="dxa"/>
            <w:vAlign w:val="top"/>
          </w:tcPr>
          <w:p w14:paraId="20D8A507">
            <w:pPr>
              <w:pStyle w:val="5"/>
            </w:pPr>
            <w:bookmarkStart w:id="0" w:name="_GoBack"/>
            <w:bookmarkEnd w:id="0"/>
          </w:p>
        </w:tc>
        <w:tc>
          <w:tcPr>
            <w:tcW w:w="1929" w:type="dxa"/>
            <w:vAlign w:val="top"/>
          </w:tcPr>
          <w:p w14:paraId="6CED1E7E">
            <w:pPr>
              <w:pStyle w:val="5"/>
            </w:pPr>
          </w:p>
        </w:tc>
        <w:tc>
          <w:tcPr>
            <w:tcW w:w="4067" w:type="dxa"/>
            <w:vAlign w:val="top"/>
          </w:tcPr>
          <w:p w14:paraId="4A3C4890">
            <w:pPr>
              <w:pStyle w:val="5"/>
            </w:pPr>
          </w:p>
        </w:tc>
      </w:tr>
      <w:tr w14:paraId="39473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34" w:type="dxa"/>
            <w:vAlign w:val="top"/>
          </w:tcPr>
          <w:p w14:paraId="1BE21389">
            <w:pPr>
              <w:pStyle w:val="5"/>
            </w:pPr>
          </w:p>
        </w:tc>
        <w:tc>
          <w:tcPr>
            <w:tcW w:w="1399" w:type="dxa"/>
            <w:vAlign w:val="top"/>
          </w:tcPr>
          <w:p w14:paraId="318E4690">
            <w:pPr>
              <w:pStyle w:val="5"/>
            </w:pPr>
          </w:p>
        </w:tc>
        <w:tc>
          <w:tcPr>
            <w:tcW w:w="1639" w:type="dxa"/>
            <w:vAlign w:val="top"/>
          </w:tcPr>
          <w:p w14:paraId="766E13A1">
            <w:pPr>
              <w:pStyle w:val="5"/>
            </w:pPr>
          </w:p>
        </w:tc>
        <w:tc>
          <w:tcPr>
            <w:tcW w:w="4497" w:type="dxa"/>
            <w:vAlign w:val="top"/>
          </w:tcPr>
          <w:p w14:paraId="1FB14DAC">
            <w:pPr>
              <w:pStyle w:val="5"/>
            </w:pPr>
          </w:p>
        </w:tc>
        <w:tc>
          <w:tcPr>
            <w:tcW w:w="1929" w:type="dxa"/>
            <w:vAlign w:val="top"/>
          </w:tcPr>
          <w:p w14:paraId="7B67AD69">
            <w:pPr>
              <w:pStyle w:val="5"/>
            </w:pPr>
          </w:p>
        </w:tc>
        <w:tc>
          <w:tcPr>
            <w:tcW w:w="4067" w:type="dxa"/>
            <w:vAlign w:val="top"/>
          </w:tcPr>
          <w:p w14:paraId="677303F9">
            <w:pPr>
              <w:pStyle w:val="5"/>
            </w:pPr>
          </w:p>
        </w:tc>
      </w:tr>
    </w:tbl>
    <w:p w14:paraId="4393A0EE">
      <w:pPr>
        <w:spacing w:before="180" w:line="220" w:lineRule="auto"/>
        <w:ind w:left="118"/>
        <w:rPr>
          <w:rFonts w:ascii="Arial"/>
          <w:sz w:val="21"/>
        </w:rPr>
      </w:pPr>
      <w:r>
        <w:rPr>
          <w:rFonts w:ascii="仿宋" w:hAnsi="仿宋" w:eastAsia="仿宋" w:cs="仿宋"/>
          <w:b/>
          <w:bCs/>
          <w:spacing w:val="3"/>
          <w:sz w:val="23"/>
          <w:szCs w:val="23"/>
        </w:rPr>
        <w:t>备注：</w:t>
      </w:r>
      <w:r>
        <w:rPr>
          <w:rFonts w:ascii="仿宋" w:hAnsi="仿宋" w:eastAsia="仿宋" w:cs="仿宋"/>
          <w:spacing w:val="3"/>
          <w:sz w:val="23"/>
          <w:szCs w:val="23"/>
        </w:rPr>
        <w:t>调整类型仅为名单移除和信息变更两类，名单移除的同步报</w:t>
      </w:r>
      <w:r>
        <w:rPr>
          <w:rFonts w:ascii="仿宋" w:hAnsi="仿宋" w:eastAsia="仿宋" w:cs="仿宋"/>
          <w:spacing w:val="2"/>
          <w:sz w:val="23"/>
          <w:szCs w:val="23"/>
        </w:rPr>
        <w:t>送附件材料，如排污许可证注销、企业涉密说明等。</w:t>
      </w:r>
    </w:p>
    <w:sectPr>
      <w:footerReference r:id="rId5" w:type="default"/>
      <w:pgSz w:w="17000" w:h="11840"/>
      <w:pgMar w:top="1006" w:right="1435" w:bottom="1239" w:left="1124" w:header="0" w:footer="94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5760D4">
    <w:pPr>
      <w:spacing w:line="174" w:lineRule="auto"/>
      <w:ind w:left="13045"/>
      <w:rPr>
        <w:rFonts w:ascii="Times New Roman" w:hAnsi="Times New Roman" w:eastAsia="Times New Roman" w:cs="Times New Roman"/>
        <w:sz w:val="30"/>
        <w:szCs w:val="30"/>
      </w:rPr>
    </w:pPr>
    <w:r>
      <w:rPr>
        <w:rFonts w:ascii="宋体" w:hAnsi="宋体" w:eastAsia="宋体" w:cs="宋体"/>
        <w:spacing w:val="-7"/>
        <w:sz w:val="30"/>
        <w:szCs w:val="30"/>
      </w:rPr>
      <w:t>—</w:t>
    </w:r>
    <w:r>
      <w:rPr>
        <w:rFonts w:ascii="宋体" w:hAnsi="宋体" w:eastAsia="宋体" w:cs="宋体"/>
        <w:spacing w:val="-30"/>
        <w:sz w:val="30"/>
        <w:szCs w:val="30"/>
      </w:rPr>
      <w:t xml:space="preserve"> </w:t>
    </w:r>
    <w:r>
      <w:rPr>
        <w:rFonts w:ascii="Times New Roman" w:hAnsi="Times New Roman" w:eastAsia="Times New Roman" w:cs="Times New Roman"/>
        <w:spacing w:val="-7"/>
        <w:sz w:val="30"/>
        <w:szCs w:val="30"/>
      </w:rPr>
      <w:t>9—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45305F0"/>
    <w:rsid w:val="14DA74C7"/>
    <w:rsid w:val="1C8103F4"/>
    <w:rsid w:val="26A93776"/>
    <w:rsid w:val="4DED07EE"/>
    <w:rsid w:val="56E13C83"/>
    <w:rsid w:val="5D105F4E"/>
    <w:rsid w:val="75FC2F85"/>
    <w:rsid w:val="7C137E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281</Words>
  <Characters>306</Characters>
  <TotalTime>0</TotalTime>
  <ScaleCrop>false</ScaleCrop>
  <LinksUpToDate>false</LinksUpToDate>
  <CharactersWithSpaces>306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2026-01-07T16:36:00Z</dcterms:created>
  <dc:creator>admim</dc:creator>
  <cp:lastModifiedBy>苍苍横翠微</cp:lastModifiedBy>
  <dcterms:modified xsi:type="dcterms:W3CDTF">2026-03-12T07:21:40Z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2026-01-07T16:36:25Z</vt:filetime>
  </property>
  <property fmtid="{D5CDD505-2E9C-101B-9397-08002B2CF9AE}" pid="4" name="UsrData">
    <vt:lpwstr>695e1b07f4e5d9001f6db170wl</vt:lpwstr>
  </property>
  <property fmtid="{D5CDD505-2E9C-101B-9397-08002B2CF9AE}" pid="5" name="KSOTemplateDocerSaveRecord">
    <vt:lpwstr>eyJoZGlkIjoiY2ZiZTg2NWFkNGE3Y2U1NDJkNzM3M2Y5YjIxNDRlYzYiLCJ1c2VySWQiOiIzNjAyMjYyNDAifQ==</vt:lpwstr>
  </property>
  <property fmtid="{D5CDD505-2E9C-101B-9397-08002B2CF9AE}" pid="6" name="KSOProductBuildVer">
    <vt:lpwstr>2052-12.1.0.25225</vt:lpwstr>
  </property>
  <property fmtid="{D5CDD505-2E9C-101B-9397-08002B2CF9AE}" pid="7" name="ICV">
    <vt:lpwstr>929836C6994B47F4B4439773C3C31AF8_13</vt:lpwstr>
  </property>
</Properties>
</file>